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1"/>
        <w:ind w:right="-54"/>
        <w:jc w:val="center"/>
        <w:rPr>
          <w:color w:val="000080"/>
        </w:rPr>
      </w:pPr>
      <w:r>
        <w:rPr>
          <w:color w:val="000080"/>
        </w:rPr>
        <w:t>Patrick Ramos do Nascimento</w:t>
      </w:r>
    </w:p>
    <w:p>
      <w:pPr>
        <w:pStyle w:val="style0"/>
        <w:spacing w:lineRule="auto" w:line="360"/>
        <w:ind w:right="-54"/>
        <w:jc w:val="center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Endereço: Travessa Indiana, nº 120 Vila Rica,</w:t>
      </w: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5433870</wp:posOffset>
            </wp:positionH>
            <wp:positionV relativeFrom="page">
              <wp:posOffset>993473</wp:posOffset>
            </wp:positionV>
            <wp:extent cx="1308938" cy="1286480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6200000" flipV="1">
                      <a:off x="0" y="0"/>
                      <a:ext cx="1308938" cy="12864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spacing w:lineRule="auto" w:line="360"/>
        <w:ind w:right="-54"/>
        <w:jc w:val="center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Jaboatão dos Guararapes – PE/CEP: 54090 – 552</w:t>
      </w:r>
    </w:p>
    <w:p>
      <w:pPr>
        <w:pStyle w:val="style0"/>
        <w:spacing w:lineRule="auto" w:line="360"/>
        <w:ind w:right="-54"/>
        <w:jc w:val="center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Fone: 9</w:t>
      </w:r>
      <w:r>
        <w:rPr>
          <w:rFonts w:cs="Book Antiqua" w:eastAsia="Book Antiqua" w:hAnsi="Book Antiqua"/>
          <w:lang w:val="en-US"/>
        </w:rPr>
        <w:t>9784-1307</w:t>
      </w:r>
      <w:r>
        <w:rPr>
          <w:rFonts w:ascii="Book Antiqua" w:cs="Book Antiqua" w:eastAsia="Book Antiqua" w:hAnsi="Book Antiqua"/>
        </w:rPr>
        <w:t xml:space="preserve"> /</w:t>
      </w:r>
      <w:r>
        <w:rPr>
          <w:rFonts w:cs="Book Antiqua" w:eastAsia="Book Antiqua" w:hAnsi="Book Antiqua"/>
          <w:lang w:val="en-US"/>
        </w:rPr>
        <w:t xml:space="preserve"> </w:t>
      </w:r>
      <w:r>
        <w:rPr>
          <w:rFonts w:ascii="Book Antiqua" w:cs="Book Antiqua" w:eastAsia="Book Antiqua" w:hAnsi="Book Antiqua"/>
        </w:rPr>
        <w:t>9</w:t>
      </w:r>
      <w:r>
        <w:rPr>
          <w:rFonts w:cs="Book Antiqua" w:eastAsia="Book Antiqua" w:hAnsi="Book Antiqua"/>
          <w:lang w:val="en-US"/>
        </w:rPr>
        <w:t>8928-5435</w:t>
      </w:r>
    </w:p>
    <w:p>
      <w:pPr>
        <w:pStyle w:val="style0"/>
        <w:spacing w:lineRule="auto" w:line="360"/>
        <w:ind w:right="-54"/>
        <w:jc w:val="center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E-mail: </w:t>
      </w:r>
      <w:r>
        <w:rPr>
          <w:rFonts w:cs="Book Antiqua" w:eastAsia="Book Antiqua" w:hAnsi="Book Antiqua"/>
          <w:lang w:val="en-US"/>
        </w:rPr>
        <w:t>patrickramo@gmail.com</w:t>
      </w:r>
    </w:p>
    <w:p>
      <w:pPr>
        <w:pStyle w:val="style74"/>
        <w:rPr>
          <w:rFonts w:ascii="PaletteD" w:cs="PaletteD" w:eastAsia="PaletteD" w:hAnsi="PaletteD"/>
          <w:b w:val="false"/>
          <w:bCs w:val="false"/>
          <w:sz w:val="32"/>
          <w:szCs w:val="32"/>
        </w:rPr>
      </w:pPr>
      <w:r>
        <w:rPr>
          <w:rFonts w:ascii="PaletteD" w:cs="PaletteD" w:eastAsia="PaletteD" w:hAnsi="PaletteD"/>
          <w:b w:val="false"/>
          <w:bCs w:val="false"/>
          <w:sz w:val="32"/>
          <w:szCs w:val="32"/>
        </w:rPr>
        <w:t>Objetivo</w:t>
      </w:r>
    </w:p>
    <w:p>
      <w:pPr>
        <w:pStyle w:val="style0"/>
        <w:rPr>
          <w:sz w:val="10"/>
        </w:rPr>
      </w:pPr>
    </w:p>
    <w:p>
      <w:pPr>
        <w:pStyle w:val="style67"/>
        <w:ind w:left="708" w:firstLine="0"/>
        <w:rPr/>
      </w:pPr>
      <w:r>
        <w:t>Participar do quadro desta empresa na expectativa de atrair resultados satisfatórios.</w:t>
      </w:r>
    </w:p>
    <w:p>
      <w:pPr>
        <w:pStyle w:val="style0"/>
        <w:rPr>
          <w:sz w:val="7"/>
        </w:rPr>
      </w:pPr>
    </w:p>
    <w:p>
      <w:pPr>
        <w:pStyle w:val="style74"/>
        <w:rPr>
          <w:rFonts w:ascii="PaletteD" w:cs="PaletteD" w:eastAsia="PaletteD" w:hAnsi="PaletteD"/>
          <w:b w:val="false"/>
          <w:bCs w:val="false"/>
          <w:sz w:val="32"/>
          <w:szCs w:val="32"/>
        </w:rPr>
      </w:pPr>
      <w:r>
        <w:rPr>
          <w:rFonts w:ascii="PaletteD" w:cs="PaletteD" w:eastAsia="PaletteD" w:hAnsi="PaletteD"/>
          <w:b w:val="false"/>
          <w:bCs w:val="false"/>
          <w:sz w:val="32"/>
          <w:szCs w:val="32"/>
        </w:rPr>
        <w:t xml:space="preserve">Dados Pessoais </w:t>
      </w:r>
    </w:p>
    <w:p>
      <w:pPr>
        <w:pStyle w:val="style0"/>
        <w:rPr>
          <w:rFonts w:ascii="Book Antiqua" w:hAnsi="Book Antiqua"/>
          <w:sz w:val="10"/>
        </w:rPr>
      </w:pP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Nascimento: 13/08/1987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Estado </w:t>
      </w:r>
      <w:r>
        <w:rPr>
          <w:rFonts w:ascii="Book Antiqua" w:cs="Book Antiqua" w:eastAsia="Book Antiqua" w:hAnsi="Book Antiqua"/>
        </w:rPr>
        <w:t>Civil: Casad</w:t>
      </w:r>
      <w:r>
        <w:rPr>
          <w:rFonts w:ascii="Book Antiqua" w:cs="Book Antiqua" w:eastAsia="Book Antiqua" w:hAnsi="Book Antiqua"/>
        </w:rPr>
        <w:t>o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Possuo habilitação </w:t>
      </w:r>
      <w:r>
        <w:rPr>
          <w:rFonts w:ascii="Book Antiqua" w:cs="Book Antiqua" w:eastAsia="Book Antiqua" w:hAnsi="Book Antiqua"/>
        </w:rPr>
        <w:t>categoria</w:t>
      </w:r>
      <w:r>
        <w:rPr>
          <w:rFonts w:ascii="Book Antiqua" w:cs="Book Antiqua" w:eastAsia="Book Antiqua" w:hAnsi="Book Antiqua"/>
        </w:rPr>
        <w:t>: AB</w:t>
      </w:r>
    </w:p>
    <w:p>
      <w:pPr>
        <w:pStyle w:val="style0"/>
        <w:rPr>
          <w:rFonts w:ascii="Book Antiqua" w:hAnsi="Book Antiqua"/>
          <w:sz w:val="6"/>
        </w:rPr>
      </w:pPr>
    </w:p>
    <w:p>
      <w:pPr>
        <w:pStyle w:val="style74"/>
        <w:rPr>
          <w:rFonts w:ascii="PaletteD" w:cs="PaletteD" w:eastAsia="PaletteD" w:hAnsi="PaletteD"/>
          <w:b w:val="false"/>
          <w:bCs w:val="false"/>
          <w:sz w:val="32"/>
          <w:szCs w:val="32"/>
        </w:rPr>
      </w:pPr>
      <w:r>
        <w:rPr>
          <w:rFonts w:ascii="PaletteD" w:cs="PaletteD" w:eastAsia="PaletteD" w:hAnsi="PaletteD"/>
          <w:b w:val="false"/>
          <w:bCs w:val="false"/>
          <w:sz w:val="32"/>
          <w:szCs w:val="32"/>
        </w:rPr>
        <w:t>Escolaridade</w:t>
      </w:r>
      <w:bookmarkStart w:id="0" w:name="_GoBack"/>
      <w:bookmarkEnd w:id="0"/>
    </w:p>
    <w:p>
      <w:pPr>
        <w:pStyle w:val="style0"/>
        <w:rPr>
          <w:rFonts w:ascii="Book Antiqua" w:hAnsi="Book Antiqua"/>
          <w:sz w:val="10"/>
        </w:rPr>
      </w:pPr>
    </w:p>
    <w:p>
      <w:pPr>
        <w:pStyle w:val="style0"/>
        <w:ind w:left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Ensino</w:t>
      </w:r>
      <w:r>
        <w:rPr>
          <w:rFonts w:ascii="Book Antiqua" w:cs="Book Antiqua" w:eastAsia="Book Antiqua" w:hAnsi="Book Antiqua"/>
        </w:rPr>
        <w:t xml:space="preserve"> superior completo</w:t>
      </w:r>
    </w:p>
    <w:p>
      <w:pPr>
        <w:pStyle w:val="style0"/>
        <w:ind w:left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Graduação tecnóloga em Marketing (Faculdade IBGM)</w:t>
      </w:r>
      <w:r>
        <w:rPr>
          <w:rFonts w:cs="Book Antiqua" w:eastAsia="Book Antiqua" w:hAnsi="Book Antiqua"/>
          <w:lang w:val="en-US"/>
        </w:rPr>
        <w:t xml:space="preserve"> Unibra</w:t>
      </w:r>
      <w:r>
        <w:rPr>
          <w:rFonts w:ascii="Book Antiqua" w:hAnsi="Book Antiqua"/>
        </w:rPr>
        <w:tab/>
      </w:r>
    </w:p>
    <w:p>
      <w:pPr>
        <w:pStyle w:val="style0"/>
        <w:rPr>
          <w:rFonts w:ascii="Book Antiqua" w:hAnsi="Book Antiqua"/>
          <w:sz w:val="10"/>
        </w:rPr>
      </w:pPr>
    </w:p>
    <w:p>
      <w:pPr>
        <w:pStyle w:val="style74"/>
        <w:rPr>
          <w:rFonts w:ascii="PaletteD" w:cs="PaletteD" w:eastAsia="PaletteD" w:hAnsi="PaletteD"/>
          <w:b w:val="false"/>
          <w:bCs w:val="false"/>
          <w:sz w:val="32"/>
          <w:szCs w:val="32"/>
        </w:rPr>
      </w:pPr>
      <w:r>
        <w:rPr>
          <w:rFonts w:ascii="PaletteD" w:cs="PaletteD" w:eastAsia="PaletteD" w:hAnsi="PaletteD"/>
          <w:b w:val="false"/>
          <w:bCs w:val="false"/>
          <w:sz w:val="32"/>
          <w:szCs w:val="32"/>
        </w:rPr>
        <w:t>Cursos de Aperfeiçoamento</w:t>
      </w:r>
    </w:p>
    <w:p>
      <w:pPr>
        <w:pStyle w:val="style0"/>
        <w:rPr>
          <w:rFonts w:ascii="Book Antiqua" w:hAnsi="Book Antiqua"/>
          <w:sz w:val="10"/>
        </w:rPr>
      </w:pPr>
    </w:p>
    <w:p>
      <w:pPr>
        <w:pStyle w:val="style0"/>
        <w:ind w:left="708"/>
        <w:jc w:val="both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Curso: Informática Básica,57 cursos feitos para aperfeiçoamento da execução no PDV (feito no site da BRF), curso de boas práticas de higiene e manipulação de   alimento (realizado na empresa)</w:t>
      </w:r>
    </w:p>
    <w:p>
      <w:pPr>
        <w:pStyle w:val="style0"/>
        <w:ind w:left="708"/>
        <w:jc w:val="both"/>
        <w:rPr>
          <w:rFonts w:ascii="Book Antiqua" w:hAnsi="Book Antiqua"/>
          <w:sz w:val="10"/>
        </w:rPr>
      </w:pPr>
    </w:p>
    <w:p>
      <w:pPr>
        <w:pStyle w:val="style74"/>
        <w:rPr>
          <w:rFonts w:ascii="PaletteD" w:cs="PaletteD" w:eastAsia="PaletteD" w:hAnsi="PaletteD"/>
          <w:b w:val="false"/>
          <w:bCs w:val="false"/>
          <w:sz w:val="32"/>
          <w:szCs w:val="32"/>
        </w:rPr>
      </w:pPr>
      <w:r>
        <w:rPr>
          <w:rFonts w:ascii="PaletteD" w:cs="PaletteD" w:eastAsia="PaletteD" w:hAnsi="PaletteD"/>
          <w:b w:val="false"/>
          <w:bCs w:val="false"/>
          <w:sz w:val="32"/>
          <w:szCs w:val="32"/>
        </w:rPr>
        <w:t>Experiências Profissionais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Empregador: Pior Galeto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Função:Atendente</w:t>
      </w:r>
      <w:r>
        <w:rPr>
          <w:rFonts w:ascii="Book Antiqua" w:cs="Book Antiqua" w:eastAsia="Book Antiqua" w:hAnsi="Book Antiqua"/>
        </w:rPr>
        <w:t>,</w:t>
      </w:r>
      <w:r>
        <w:rPr>
          <w:rFonts w:ascii="Book Antiqua" w:cs="Book Antiqua" w:eastAsia="Book Antiqua" w:hAnsi="Book Antiqua"/>
        </w:rPr>
        <w:t xml:space="preserve"> v</w:t>
      </w:r>
      <w:r>
        <w:rPr>
          <w:rFonts w:ascii="Book Antiqua" w:cs="Book Antiqua" w:eastAsia="Book Antiqua" w:hAnsi="Book Antiqua"/>
        </w:rPr>
        <w:t>endedor e a</w:t>
      </w:r>
      <w:r>
        <w:rPr>
          <w:rFonts w:ascii="Book Antiqua" w:cs="Book Antiqua" w:eastAsia="Book Antiqua" w:hAnsi="Book Antiqua"/>
        </w:rPr>
        <w:t>tendimento ao público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Empregador:</w:t>
      </w:r>
      <w:r>
        <w:rPr>
          <w:rFonts w:ascii="Book Antiqua" w:hAnsi="Book Antiqua"/>
        </w:rPr>
        <w:tab/>
      </w:r>
      <w:r>
        <w:rPr>
          <w:rFonts w:ascii="Book Antiqua" w:cs="Book Antiqua" w:eastAsia="Book Antiqua" w:hAnsi="Book Antiqua"/>
        </w:rPr>
        <w:t>Pior Galeto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Período : 3 ano</w:t>
      </w:r>
      <w:r>
        <w:rPr>
          <w:rFonts w:ascii="Book Antiqua" w:cs="Book Antiqua" w:eastAsia="Book Antiqua" w:hAnsi="Book Antiqua"/>
        </w:rPr>
        <w:t>s e 2 meses ( de 02/08/2003 a 02</w:t>
      </w:r>
      <w:r>
        <w:rPr>
          <w:rFonts w:ascii="Book Antiqua" w:cs="Book Antiqua" w:eastAsia="Book Antiqua" w:hAnsi="Book Antiqua"/>
        </w:rPr>
        <w:t>/</w:t>
      </w:r>
      <w:r>
        <w:rPr>
          <w:rFonts w:ascii="Book Antiqua" w:cs="Book Antiqua" w:eastAsia="Book Antiqua" w:hAnsi="Book Antiqua"/>
        </w:rPr>
        <w:t>10</w:t>
      </w:r>
      <w:r>
        <w:rPr>
          <w:rFonts w:ascii="Book Antiqua" w:cs="Book Antiqua" w:eastAsia="Book Antiqua" w:hAnsi="Book Antiqua"/>
        </w:rPr>
        <w:t>/</w:t>
      </w:r>
      <w:r>
        <w:rPr>
          <w:rFonts w:ascii="Book Antiqua" w:cs="Book Antiqua" w:eastAsia="Book Antiqua" w:hAnsi="Book Antiqua"/>
        </w:rPr>
        <w:t>2006)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Empregador: Supermercado Prazeres ( </w:t>
      </w:r>
      <w:r>
        <w:rPr>
          <w:rFonts w:ascii="Book Antiqua" w:cs="Book Antiqua" w:eastAsia="Book Antiqua" w:hAnsi="Book Antiqua"/>
        </w:rPr>
        <w:t>Extrabom</w:t>
      </w:r>
      <w:r>
        <w:rPr>
          <w:rFonts w:ascii="Book Antiqua" w:cs="Book Antiqua" w:eastAsia="Book Antiqua" w:hAnsi="Book Antiqua"/>
        </w:rPr>
        <w:t xml:space="preserve"> )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Função: Repositor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Período: 0</w:t>
      </w:r>
      <w:r>
        <w:rPr>
          <w:rFonts w:ascii="Book Antiqua" w:cs="Book Antiqua" w:eastAsia="Book Antiqua" w:hAnsi="Book Antiqua"/>
        </w:rPr>
        <w:t>4  anos e 01 mês ( de 04</w:t>
      </w:r>
      <w:r>
        <w:rPr>
          <w:rFonts w:ascii="Book Antiqua" w:cs="Book Antiqua" w:eastAsia="Book Antiqua" w:hAnsi="Book Antiqua"/>
        </w:rPr>
        <w:t>/01/2007 a 01/02/2011)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Empregador: Viação Mirim Ltda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Função: Cobrador de ônibus</w:t>
      </w:r>
    </w:p>
    <w:p>
      <w:pPr>
        <w:pStyle w:val="style0"/>
        <w:spacing w:after="160" w:lineRule="auto" w:line="259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Período: 1 ano e 1 mês ( de 01/08/2011 a 01/09/2012)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Empregador: BRF Brasil </w:t>
      </w:r>
      <w:r>
        <w:rPr>
          <w:rFonts w:ascii="Book Antiqua" w:cs="Book Antiqua" w:eastAsia="Book Antiqua" w:hAnsi="Book Antiqua"/>
        </w:rPr>
        <w:t>Foods</w:t>
      </w:r>
    </w:p>
    <w:p>
      <w:pPr>
        <w:pStyle w:val="style0"/>
        <w:ind w:left="360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      Funç</w:t>
      </w:r>
      <w:r>
        <w:rPr>
          <w:rFonts w:ascii="Book Antiqua" w:cs="Book Antiqua" w:eastAsia="Book Antiqua" w:hAnsi="Book Antiqua"/>
        </w:rPr>
        <w:t>ão: Promotor de vendas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            </w:t>
      </w:r>
      <w:r>
        <w:rPr>
          <w:rFonts w:ascii="Book Antiqua" w:cs="Book Antiqua" w:eastAsia="Book Antiqua" w:hAnsi="Book Antiqua"/>
        </w:rPr>
        <w:t>Período :</w:t>
      </w:r>
      <w:r>
        <w:rPr>
          <w:rFonts w:ascii="Book Antiqua" w:cs="Book Antiqua" w:eastAsia="Book Antiqua" w:hAnsi="Book Antiqua"/>
        </w:rPr>
        <w:t xml:space="preserve"> 3 anos e 10 meses (de 14</w:t>
      </w:r>
      <w:r>
        <w:rPr>
          <w:rFonts w:ascii="Book Antiqua" w:cs="Book Antiqua" w:eastAsia="Book Antiqua" w:hAnsi="Book Antiqua"/>
        </w:rPr>
        <w:t>/01/2013 a 01/12/2016)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           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           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cs="Book Antiqua" w:eastAsia="Book Antiqua" w:hAnsi="Book Antiqua"/>
          <w:lang w:val="en-US"/>
        </w:rPr>
        <w:t xml:space="preserve">            </w:t>
      </w:r>
      <w:r>
        <w:rPr>
          <w:rFonts w:ascii="Book Antiqua" w:cs="Book Antiqua" w:eastAsia="Book Antiqua" w:hAnsi="Book Antiqua"/>
        </w:rPr>
        <w:t xml:space="preserve">Empregador: BJS SEARA 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        </w:t>
      </w:r>
      <w:r>
        <w:rPr>
          <w:rFonts w:ascii="Book Antiqua" w:cs="Book Antiqua" w:eastAsia="Book Antiqua" w:hAnsi="Book Antiqua"/>
        </w:rPr>
        <w:t xml:space="preserve">    Função: Promotor de vendas 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            </w:t>
      </w:r>
      <w:r>
        <w:rPr>
          <w:rFonts w:ascii="Book Antiqua" w:cs="Book Antiqua" w:eastAsia="Book Antiqua" w:hAnsi="Book Antiqua"/>
        </w:rPr>
        <w:t xml:space="preserve">Período: 1 ano e </w:t>
      </w:r>
      <w:r>
        <w:rPr>
          <w:rFonts w:ascii="Book Antiqua" w:cs="Book Antiqua" w:eastAsia="Book Antiqua" w:hAnsi="Book Antiqua"/>
        </w:rPr>
        <w:t xml:space="preserve">2 meses ( de </w:t>
      </w:r>
      <w:r>
        <w:rPr>
          <w:rFonts w:ascii="Book Antiqua" w:cs="Book Antiqua" w:eastAsia="Book Antiqua" w:hAnsi="Book Antiqua"/>
        </w:rPr>
        <w:t xml:space="preserve">19/04/2017 a </w:t>
      </w:r>
      <w:r>
        <w:rPr>
          <w:rFonts w:ascii="Book Antiqua" w:cs="Book Antiqua" w:eastAsia="Book Antiqua" w:hAnsi="Book Antiqua"/>
        </w:rPr>
        <w:t>17/07/2019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             </w:t>
      </w:r>
      <w:r>
        <w:rPr>
          <w:rFonts w:ascii="Book Antiqua" w:cs="Book Antiqua" w:eastAsia="Book Antiqua" w:hAnsi="Book Antiqua"/>
        </w:rPr>
        <w:t xml:space="preserve">                                                                                                                     </w:t>
      </w:r>
    </w:p>
    <w:p>
      <w:pPr>
        <w:pStyle w:val="style0"/>
        <w:rPr>
          <w:rFonts w:ascii="Book Antiqua" w:cs="Book Antiqua" w:eastAsia="Book Antiqua" w:hAnsi="Book Antiqua"/>
        </w:rPr>
      </w:pP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Empregador: 3 corações 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>Função: promotor de vendas</w:t>
      </w:r>
    </w:p>
    <w:p>
      <w:pPr>
        <w:pStyle w:val="style0"/>
        <w:ind w:firstLine="708"/>
        <w:rPr>
          <w:rFonts w:ascii="Book Antiqua" w:cs="Book Antiqua" w:eastAsia="Book Antiqua" w:hAnsi="Book Antiqua"/>
        </w:rPr>
      </w:pPr>
      <w:r>
        <w:rPr>
          <w:rFonts w:ascii="Book Antiqua" w:cs="Book Antiqua" w:eastAsia="Book Antiqua" w:hAnsi="Book Antiqua"/>
        </w:rPr>
        <w:t xml:space="preserve">Período:  </w:t>
      </w:r>
      <w:r>
        <w:rPr>
          <w:rFonts w:cs="Book Antiqua" w:eastAsia="Book Antiqua" w:hAnsi="Book Antiqua"/>
          <w:lang w:val="en-US"/>
        </w:rPr>
        <w:t>3 anos e 3 meses (de 20/07/2018 a 05/10/22)</w:t>
      </w:r>
      <w:r>
        <w:rPr>
          <w:rFonts w:ascii="Book Antiqua" w:cs="Book Antiqua" w:eastAsia="Book Antiqua" w:hAnsi="Book Antiqua"/>
        </w:rPr>
        <w:t xml:space="preserve"> 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cs="Book Antiqua" w:eastAsia="Book Antiqua" w:hAnsi="Book Antiqua"/>
          <w:lang w:val="en-US"/>
        </w:rPr>
        <w:t xml:space="preserve">      </w:t>
      </w:r>
    </w:p>
    <w:p>
      <w:pPr>
        <w:pStyle w:val="style0"/>
        <w:rPr>
          <w:rFonts w:cs="Book Antiqua" w:eastAsia="Book Antiqua" w:hAnsi="Book Antiqua"/>
          <w:lang w:val="en-US"/>
        </w:rPr>
      </w:pPr>
      <w:r>
        <w:rPr>
          <w:rFonts w:cs="Book Antiqua" w:eastAsia="Book Antiqua" w:hAnsi="Book Antiqua"/>
          <w:lang w:val="en-US"/>
        </w:rPr>
        <w:t xml:space="preserve">            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cs="Book Antiqua" w:eastAsia="Book Antiqua" w:hAnsi="Book Antiqua"/>
          <w:lang w:val="en-US"/>
        </w:rPr>
        <w:t xml:space="preserve">            Empregador: Fruta nobre comércio hortigranjeiros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cs="Book Antiqua" w:eastAsia="Book Antiqua" w:hAnsi="Book Antiqua"/>
          <w:lang w:val="en-US"/>
        </w:rPr>
        <w:t xml:space="preserve">            Função: promotor de vendas (promotor/vendedor)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cs="Book Antiqua" w:eastAsia="Book Antiqua" w:hAnsi="Book Antiqua"/>
          <w:lang w:val="en-US"/>
        </w:rPr>
        <w:t xml:space="preserve">            Período: De 05/10/21 até 01/02/2023</w:t>
      </w:r>
    </w:p>
    <w:p>
      <w:pPr>
        <w:pStyle w:val="style0"/>
        <w:rPr>
          <w:rFonts w:ascii="Book Antiqua" w:cs="Book Antiqua" w:eastAsia="Book Antiqua" w:hAnsi="Book Antiqua"/>
        </w:rPr>
      </w:pPr>
      <w:r>
        <w:rPr>
          <w:rFonts w:cs="Book Antiqua" w:eastAsia="Book Antiqua" w:hAnsi="Book Antiqua"/>
          <w:lang w:val="en-US"/>
        </w:rPr>
        <w:t xml:space="preserve"> </w:t>
      </w:r>
    </w:p>
    <w:sectPr>
      <w:pgSz w:w="11907" w:h="16840" w:orient="portrait" w:code="9"/>
      <w:pgMar w:top="540" w:right="1701" w:bottom="902" w:left="126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000020507"/>
    <w:charset w:val="02"/>
    <w:family w:val="decorative"/>
    <w:pitch w:val="variable"/>
    <w:sig w:usb0="00000000" w:usb1="10000000" w:usb2="00000000" w:usb3="00000000" w:csb0="80000000" w:csb1="00000000"/>
  </w:font>
  <w:font w:name="CoronetI">
    <w:altName w:val="Calibri"/>
    <w:panose1 w:val="00000000000000000000"/>
    <w:charset w:val="00"/>
    <w:family w:val="script"/>
    <w:pitch w:val="variable"/>
    <w:sig w:usb0="00000001" w:usb1="00000000" w:usb2="00000000" w:usb3="00000000" w:csb0="00000013" w:csb1="00000000"/>
  </w:font>
  <w:font w:name="Monotype Corsiva">
    <w:altName w:val="Monotype Corsiva"/>
    <w:panose1 w:val="00000000000000000000"/>
    <w:charset w:val="00"/>
    <w:family w:val="script"/>
    <w:pitch w:val="variable"/>
    <w:sig w:usb0="00000287" w:usb1="00000000" w:usb2="00000000" w:usb3="00000000" w:csb0="0000009F" w:csb1="00000000"/>
  </w:font>
  <w:font w:name="Book Antiqua">
    <w:altName w:val="Noto Sans Cherokee"/>
    <w:panose1 w:val="0204060205000003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PaletteD">
    <w:altName w:val="Calibri"/>
    <w:panose1 w:val="00000000000000000000"/>
    <w:charset w:val="00"/>
    <w:family w:val="script"/>
    <w:pitch w:val="variable"/>
    <w:sig w:usb0="00000001" w:usb1="00000000" w:usb2="00000000" w:usb3="00000000" w:csb0="00000013" w:csb1="00000000"/>
  </w:font>
  <w:font w:name="MS Gothic">
    <w:altName w:val="ＭＳ ゴシック"/>
    <w:panose1 w:val="020b0609070000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0000803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000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5950B38A"/>
    <w:lvl w:ilvl="0" w:tplc="04160013">
      <w:start w:val="1"/>
      <w:numFmt w:val="upperRoman"/>
      <w:lvlText w:val="%1."/>
      <w:lvlJc w:val="right"/>
      <w:pPr>
        <w:ind w:left="1500" w:hanging="360"/>
      </w:p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00000001"/>
    <w:multiLevelType w:val="hybridMultilevel"/>
    <w:tmpl w:val="08D076E8"/>
    <w:lvl w:ilvl="0" w:tplc="0416000B">
      <w:start w:val="1"/>
      <w:numFmt w:val="bullet"/>
      <w:lvlText w:val=""/>
      <w:lvlJc w:val="left"/>
      <w:pPr>
        <w:tabs>
          <w:tab w:val="left" w:leader="none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E2E2B33E"/>
    <w:lvl w:ilvl="0" w:tplc="E0047E32">
      <w:start w:val="1"/>
      <w:numFmt w:val="decimal"/>
      <w:lvlText w:val="%1."/>
      <w:lvlJc w:val="left"/>
      <w:pPr>
        <w:ind w:left="720" w:hanging="360"/>
      </w:pPr>
    </w:lvl>
    <w:lvl w:ilvl="1" w:tplc="E82C8144">
      <w:start w:val="1"/>
      <w:numFmt w:val="lowerLetter"/>
      <w:lvlText w:val="%2."/>
      <w:lvlJc w:val="left"/>
      <w:pPr>
        <w:ind w:left="1440" w:hanging="360"/>
      </w:pPr>
    </w:lvl>
    <w:lvl w:ilvl="2" w:tplc="88D25066">
      <w:start w:val="1"/>
      <w:numFmt w:val="lowerRoman"/>
      <w:lvlText w:val="%3."/>
      <w:lvlJc w:val="right"/>
      <w:pPr>
        <w:ind w:left="2160" w:hanging="180"/>
      </w:pPr>
    </w:lvl>
    <w:lvl w:ilvl="3" w:tplc="AB2C673E">
      <w:start w:val="1"/>
      <w:numFmt w:val="decimal"/>
      <w:lvlText w:val="%4."/>
      <w:lvlJc w:val="left"/>
      <w:pPr>
        <w:ind w:left="2880" w:hanging="360"/>
      </w:pPr>
    </w:lvl>
    <w:lvl w:ilvl="4" w:tplc="20FE164A">
      <w:start w:val="1"/>
      <w:numFmt w:val="lowerLetter"/>
      <w:lvlText w:val="%5."/>
      <w:lvlJc w:val="left"/>
      <w:pPr>
        <w:ind w:left="3600" w:hanging="360"/>
      </w:pPr>
    </w:lvl>
    <w:lvl w:ilvl="5" w:tplc="5F0019A2">
      <w:start w:val="1"/>
      <w:numFmt w:val="lowerRoman"/>
      <w:lvlText w:val="%6."/>
      <w:lvlJc w:val="right"/>
      <w:pPr>
        <w:ind w:left="4320" w:hanging="180"/>
      </w:pPr>
    </w:lvl>
    <w:lvl w:ilvl="6" w:tplc="A0A0B0DA">
      <w:start w:val="1"/>
      <w:numFmt w:val="decimal"/>
      <w:lvlText w:val="%7."/>
      <w:lvlJc w:val="left"/>
      <w:pPr>
        <w:ind w:left="5040" w:hanging="360"/>
      </w:pPr>
    </w:lvl>
    <w:lvl w:ilvl="7" w:tplc="45E60BBC">
      <w:start w:val="1"/>
      <w:numFmt w:val="lowerLetter"/>
      <w:lvlText w:val="%8."/>
      <w:lvlJc w:val="left"/>
      <w:pPr>
        <w:ind w:left="5760" w:hanging="360"/>
      </w:pPr>
    </w:lvl>
    <w:lvl w:ilvl="8" w:tplc="932C6AA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7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pt-BR" w:bidi="ar-SA" w:eastAsia="ja-JP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4"/>
      <w:szCs w:val="24"/>
      <w:lang w:eastAsia="pt-BR"/>
    </w:rPr>
  </w:style>
  <w:style w:type="paragraph" w:styleId="style1">
    <w:name w:val="heading 1"/>
    <w:basedOn w:val="style0"/>
    <w:next w:val="style0"/>
    <w:qFormat/>
    <w:pPr>
      <w:keepNext/>
      <w:outlineLvl w:val="0"/>
    </w:pPr>
    <w:rPr>
      <w:rFonts w:ascii="CoronetI" w:cs="Monotype Corsiva" w:hAnsi="CoronetI"/>
      <w:sz w:val="66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2">
    <w:name w:val="Title"/>
    <w:basedOn w:val="style0"/>
    <w:next w:val="style62"/>
    <w:qFormat/>
    <w:pPr>
      <w:jc w:val="center"/>
    </w:pPr>
    <w:rPr>
      <w:rFonts w:ascii="Monotype Corsiva" w:hAnsi="Monotype Corsiva"/>
      <w:sz w:val="66"/>
    </w:rPr>
  </w:style>
  <w:style w:type="paragraph" w:styleId="style74">
    <w:name w:val="Subtitle"/>
    <w:basedOn w:val="style0"/>
    <w:next w:val="style74"/>
    <w:qFormat/>
    <w:pPr/>
    <w:rPr>
      <w:b/>
      <w:bCs/>
      <w:color w:val="000080"/>
      <w:sz w:val="28"/>
    </w:rPr>
  </w:style>
  <w:style w:type="paragraph" w:styleId="style67">
    <w:name w:val="Body Text Indent"/>
    <w:basedOn w:val="style0"/>
    <w:next w:val="style67"/>
    <w:pPr>
      <w:ind w:firstLine="708"/>
      <w:jc w:val="both"/>
    </w:pPr>
    <w:rPr>
      <w:rFonts w:ascii="Book Antiqua" w:hAnsi="Book Antiqua"/>
    </w:rPr>
  </w:style>
  <w:style w:type="paragraph" w:styleId="style153">
    <w:name w:val="Balloon Text"/>
    <w:basedOn w:val="style0"/>
    <w:next w:val="style153"/>
    <w:link w:val="style4097"/>
    <w:uiPriority w:val="99"/>
    <w:pPr/>
    <w:rPr>
      <w:rFonts w:ascii="Tahoma" w:cs="Tahoma" w:hAnsi="Tahoma"/>
      <w:sz w:val="16"/>
      <w:szCs w:val="16"/>
    </w:rPr>
  </w:style>
  <w:style w:type="character" w:customStyle="1" w:styleId="style4097">
    <w:name w:val="Texto de balão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222</Words>
  <Pages>2</Pages>
  <Characters>1320</Characters>
  <Application>WPS Office</Application>
  <DocSecurity>0</DocSecurity>
  <Paragraphs>58</Paragraphs>
  <ScaleCrop>false</ScaleCrop>
  <Company>BRUNA</Company>
  <LinksUpToDate>false</LinksUpToDate>
  <CharactersWithSpaces>1783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2019-11-15T17:52:00Z</dcterms:created>
  <dc:creator>BRUNA</dc:creator>
  <lastModifiedBy>moto g(30)</lastModifiedBy>
  <lastPrinted>2011-03-29T11:19:00Z</lastPrinted>
  <dcterms:modified xsi:type="dcterms:W3CDTF">2023-02-02T12:55:41Z</dcterms:modified>
  <revision>2</revision>
  <dc:title>Sérgio Paulo de Sena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e7311adb200c401387a1ae7bd0ea0e75</vt:lpwstr>
  </property>
</Properties>
</file>